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56" w:rsidRPr="004733A2" w:rsidRDefault="00C07756" w:rsidP="00C07756">
      <w:pPr>
        <w:shd w:val="clear" w:color="auto" w:fill="FFFFFF"/>
        <w:jc w:val="right"/>
        <w:rPr>
          <w:rFonts w:ascii="Times New Roman" w:hAnsi="Times New Roman" w:cs="Times New Roman"/>
          <w:sz w:val="24"/>
          <w:szCs w:val="24"/>
        </w:rPr>
      </w:pPr>
      <w:r w:rsidRPr="004733A2">
        <w:rPr>
          <w:rFonts w:ascii="Times New Roman" w:hAnsi="Times New Roman" w:cs="Times New Roman"/>
          <w:sz w:val="24"/>
          <w:szCs w:val="24"/>
        </w:rPr>
        <w:t>Утверждаю</w:t>
      </w:r>
    </w:p>
    <w:p w:rsidR="00C07756" w:rsidRPr="004733A2" w:rsidRDefault="00C07756" w:rsidP="00C07756">
      <w:pPr>
        <w:shd w:val="clear" w:color="auto" w:fill="FFFFFF"/>
        <w:jc w:val="right"/>
        <w:rPr>
          <w:rFonts w:ascii="Times New Roman" w:hAnsi="Times New Roman" w:cs="Times New Roman"/>
          <w:sz w:val="24"/>
          <w:szCs w:val="24"/>
        </w:rPr>
      </w:pPr>
      <w:r w:rsidRPr="004733A2">
        <w:rPr>
          <w:rFonts w:ascii="Times New Roman" w:hAnsi="Times New Roman" w:cs="Times New Roman"/>
          <w:sz w:val="24"/>
          <w:szCs w:val="24"/>
        </w:rPr>
        <w:t>Заведующий</w:t>
      </w:r>
    </w:p>
    <w:p w:rsidR="00C07756" w:rsidRPr="004733A2" w:rsidRDefault="00C07756" w:rsidP="00C07756">
      <w:pPr>
        <w:shd w:val="clear" w:color="auto" w:fill="FFFFFF"/>
        <w:jc w:val="right"/>
        <w:rPr>
          <w:rFonts w:ascii="Times New Roman" w:hAnsi="Times New Roman" w:cs="Times New Roman"/>
          <w:sz w:val="24"/>
          <w:szCs w:val="24"/>
        </w:rPr>
      </w:pPr>
      <w:r w:rsidRPr="004733A2">
        <w:rPr>
          <w:rFonts w:ascii="Times New Roman" w:hAnsi="Times New Roman" w:cs="Times New Roman"/>
          <w:sz w:val="24"/>
          <w:szCs w:val="24"/>
        </w:rPr>
        <w:t xml:space="preserve">МБДОУ </w:t>
      </w:r>
      <w:proofErr w:type="spellStart"/>
      <w:r w:rsidR="00802053" w:rsidRPr="004733A2">
        <w:rPr>
          <w:rFonts w:ascii="Times New Roman" w:hAnsi="Times New Roman" w:cs="Times New Roman"/>
          <w:sz w:val="24"/>
          <w:szCs w:val="24"/>
        </w:rPr>
        <w:t>Ковылкинского</w:t>
      </w:r>
      <w:proofErr w:type="spellEnd"/>
      <w:r w:rsidRPr="004733A2">
        <w:rPr>
          <w:rFonts w:ascii="Times New Roman" w:hAnsi="Times New Roman" w:cs="Times New Roman"/>
          <w:sz w:val="24"/>
          <w:szCs w:val="24"/>
        </w:rPr>
        <w:t xml:space="preserve"> детского</w:t>
      </w:r>
    </w:p>
    <w:p w:rsidR="00C07756" w:rsidRPr="004733A2" w:rsidRDefault="00C07756" w:rsidP="00C07756">
      <w:pPr>
        <w:shd w:val="clear" w:color="auto" w:fill="FFFFFF"/>
        <w:jc w:val="right"/>
        <w:rPr>
          <w:rFonts w:ascii="Times New Roman" w:hAnsi="Times New Roman" w:cs="Times New Roman"/>
          <w:sz w:val="24"/>
          <w:szCs w:val="24"/>
        </w:rPr>
      </w:pPr>
      <w:r w:rsidRPr="004733A2">
        <w:rPr>
          <w:rFonts w:ascii="Times New Roman" w:hAnsi="Times New Roman" w:cs="Times New Roman"/>
          <w:sz w:val="24"/>
          <w:szCs w:val="24"/>
        </w:rPr>
        <w:t xml:space="preserve"> сада «</w:t>
      </w:r>
      <w:r w:rsidR="00802053" w:rsidRPr="004733A2">
        <w:rPr>
          <w:rFonts w:ascii="Times New Roman" w:hAnsi="Times New Roman" w:cs="Times New Roman"/>
          <w:sz w:val="24"/>
          <w:szCs w:val="24"/>
        </w:rPr>
        <w:t>Колосок</w:t>
      </w:r>
      <w:r w:rsidRPr="004733A2">
        <w:rPr>
          <w:rFonts w:ascii="Times New Roman" w:hAnsi="Times New Roman" w:cs="Times New Roman"/>
          <w:sz w:val="24"/>
          <w:szCs w:val="24"/>
        </w:rPr>
        <w:t>»</w:t>
      </w:r>
    </w:p>
    <w:p w:rsidR="00C07756" w:rsidRPr="004733A2" w:rsidRDefault="00802053" w:rsidP="00C07756">
      <w:pPr>
        <w:shd w:val="clear" w:color="auto" w:fill="FFFFFF"/>
        <w:jc w:val="right"/>
        <w:rPr>
          <w:rFonts w:ascii="Times New Roman" w:hAnsi="Times New Roman" w:cs="Times New Roman"/>
          <w:sz w:val="24"/>
          <w:szCs w:val="24"/>
        </w:rPr>
      </w:pPr>
      <w:r w:rsidRPr="004733A2">
        <w:rPr>
          <w:rFonts w:ascii="Times New Roman" w:hAnsi="Times New Roman" w:cs="Times New Roman"/>
          <w:sz w:val="24"/>
          <w:szCs w:val="24"/>
        </w:rPr>
        <w:t>Е.Н. Одинцова</w:t>
      </w:r>
      <w:r w:rsidR="00C07756" w:rsidRPr="004733A2">
        <w:rPr>
          <w:rFonts w:ascii="Times New Roman" w:hAnsi="Times New Roman" w:cs="Times New Roman"/>
          <w:sz w:val="24"/>
          <w:szCs w:val="24"/>
        </w:rPr>
        <w:t xml:space="preserve"> «_____»___________201_ г.</w:t>
      </w:r>
    </w:p>
    <w:p w:rsidR="00C07756" w:rsidRPr="004733A2" w:rsidRDefault="00C07756" w:rsidP="00C07756">
      <w:pPr>
        <w:pStyle w:val="a4"/>
        <w:shd w:val="clear" w:color="auto" w:fill="FFFFFF"/>
        <w:spacing w:before="0" w:beforeAutospacing="0" w:after="0" w:afterAutospacing="0"/>
        <w:textAlignment w:val="baseline"/>
        <w:rPr>
          <w:b/>
          <w:bCs/>
          <w:color w:val="000000"/>
          <w:bdr w:val="none" w:sz="0" w:space="0" w:color="auto" w:frame="1"/>
        </w:rPr>
      </w:pPr>
    </w:p>
    <w:p w:rsidR="00C07756" w:rsidRPr="004733A2" w:rsidRDefault="00C07756" w:rsidP="00C07756">
      <w:pPr>
        <w:jc w:val="center"/>
        <w:rPr>
          <w:rFonts w:ascii="Times New Roman" w:hAnsi="Times New Roman" w:cs="Times New Roman"/>
          <w:b/>
          <w:sz w:val="24"/>
          <w:szCs w:val="24"/>
        </w:rPr>
      </w:pPr>
      <w:r w:rsidRPr="004733A2">
        <w:rPr>
          <w:rFonts w:ascii="Times New Roman" w:hAnsi="Times New Roman" w:cs="Times New Roman"/>
          <w:b/>
          <w:sz w:val="24"/>
          <w:szCs w:val="24"/>
        </w:rPr>
        <w:t>Антикоррупционная политика</w:t>
      </w:r>
    </w:p>
    <w:p w:rsidR="00C07756" w:rsidRPr="004733A2" w:rsidRDefault="00802053" w:rsidP="00C07756">
      <w:pPr>
        <w:jc w:val="center"/>
        <w:rPr>
          <w:rFonts w:ascii="Times New Roman" w:hAnsi="Times New Roman" w:cs="Times New Roman"/>
          <w:b/>
          <w:sz w:val="24"/>
          <w:szCs w:val="24"/>
        </w:rPr>
      </w:pPr>
      <w:r w:rsidRPr="004733A2">
        <w:rPr>
          <w:rFonts w:ascii="Times New Roman" w:hAnsi="Times New Roman" w:cs="Times New Roman"/>
          <w:b/>
          <w:sz w:val="24"/>
          <w:szCs w:val="24"/>
        </w:rPr>
        <w:t xml:space="preserve">МБДОУ </w:t>
      </w:r>
      <w:proofErr w:type="spellStart"/>
      <w:r w:rsidRPr="004733A2">
        <w:rPr>
          <w:rFonts w:ascii="Times New Roman" w:hAnsi="Times New Roman" w:cs="Times New Roman"/>
          <w:b/>
          <w:sz w:val="24"/>
          <w:szCs w:val="24"/>
        </w:rPr>
        <w:t>Ковылкинского</w:t>
      </w:r>
      <w:proofErr w:type="spellEnd"/>
      <w:r w:rsidRPr="004733A2">
        <w:rPr>
          <w:rFonts w:ascii="Times New Roman" w:hAnsi="Times New Roman" w:cs="Times New Roman"/>
          <w:b/>
          <w:sz w:val="24"/>
          <w:szCs w:val="24"/>
        </w:rPr>
        <w:t xml:space="preserve"> детского сада « Колосок</w:t>
      </w:r>
      <w:r w:rsidR="00C07756" w:rsidRPr="004733A2">
        <w:rPr>
          <w:rFonts w:ascii="Times New Roman" w:hAnsi="Times New Roman" w:cs="Times New Roman"/>
          <w:b/>
          <w:sz w:val="24"/>
          <w:szCs w:val="24"/>
        </w:rPr>
        <w:t>»</w:t>
      </w:r>
    </w:p>
    <w:p w:rsidR="00C07756" w:rsidRPr="004733A2" w:rsidRDefault="00C07756" w:rsidP="00C07756">
      <w:pPr>
        <w:pStyle w:val="a3"/>
        <w:jc w:val="center"/>
      </w:pPr>
      <w:r w:rsidRPr="004733A2">
        <w:t>Структура Антикоррупционной политики:</w:t>
      </w:r>
    </w:p>
    <w:p w:rsidR="00C07756" w:rsidRPr="004733A2" w:rsidRDefault="00C07756" w:rsidP="00C07756">
      <w:pPr>
        <w:pStyle w:val="a3"/>
      </w:pPr>
    </w:p>
    <w:p w:rsidR="00C07756" w:rsidRPr="004733A2" w:rsidRDefault="00C07756" w:rsidP="00C07756">
      <w:pPr>
        <w:pStyle w:val="a3"/>
        <w:numPr>
          <w:ilvl w:val="0"/>
          <w:numId w:val="2"/>
        </w:numPr>
        <w:ind w:left="709"/>
        <w:jc w:val="both"/>
      </w:pPr>
      <w:r w:rsidRPr="004733A2">
        <w:t xml:space="preserve">Общие положения антикоррупционной политики </w:t>
      </w:r>
      <w:r w:rsidR="00802053" w:rsidRPr="004733A2">
        <w:t xml:space="preserve">МБДОУ </w:t>
      </w:r>
      <w:proofErr w:type="spellStart"/>
      <w:r w:rsidR="00802053" w:rsidRPr="004733A2">
        <w:t>Ковылкинского</w:t>
      </w:r>
      <w:proofErr w:type="spellEnd"/>
      <w:r w:rsidR="00802053" w:rsidRPr="004733A2">
        <w:t xml:space="preserve"> детского сада « Колосок</w:t>
      </w:r>
      <w:r w:rsidRPr="004733A2">
        <w:t>»</w:t>
      </w:r>
    </w:p>
    <w:p w:rsidR="00C07756" w:rsidRPr="004733A2" w:rsidRDefault="00C07756" w:rsidP="00C07756">
      <w:pPr>
        <w:pStyle w:val="a3"/>
        <w:numPr>
          <w:ilvl w:val="0"/>
          <w:numId w:val="2"/>
        </w:numPr>
        <w:ind w:left="709"/>
        <w:jc w:val="both"/>
      </w:pPr>
      <w:r w:rsidRPr="004733A2">
        <w:t xml:space="preserve">Положение о комиссии по противодействию коррупции (Приложение 1) </w:t>
      </w:r>
    </w:p>
    <w:p w:rsidR="00C07756" w:rsidRPr="004733A2" w:rsidRDefault="00C07756" w:rsidP="00C07756">
      <w:pPr>
        <w:jc w:val="both"/>
        <w:rPr>
          <w:rFonts w:ascii="Times New Roman" w:hAnsi="Times New Roman" w:cs="Times New Roman"/>
          <w:sz w:val="24"/>
          <w:szCs w:val="24"/>
        </w:rPr>
      </w:pPr>
    </w:p>
    <w:p w:rsidR="00C07756" w:rsidRPr="004733A2" w:rsidRDefault="00C07756" w:rsidP="00C07756">
      <w:pPr>
        <w:pStyle w:val="a3"/>
        <w:numPr>
          <w:ilvl w:val="0"/>
          <w:numId w:val="2"/>
        </w:numPr>
        <w:ind w:left="709"/>
        <w:jc w:val="both"/>
      </w:pPr>
      <w:r w:rsidRPr="004733A2">
        <w:t>Кодекс этики и служебного поведения работников (Приложение 2)</w:t>
      </w:r>
    </w:p>
    <w:p w:rsidR="00C07756" w:rsidRPr="004733A2" w:rsidRDefault="00C07756" w:rsidP="00C07756">
      <w:pPr>
        <w:jc w:val="both"/>
        <w:rPr>
          <w:rFonts w:ascii="Times New Roman" w:hAnsi="Times New Roman" w:cs="Times New Roman"/>
          <w:sz w:val="24"/>
          <w:szCs w:val="24"/>
        </w:rPr>
      </w:pPr>
    </w:p>
    <w:p w:rsidR="00C07756" w:rsidRPr="004733A2" w:rsidRDefault="00C07756" w:rsidP="00C07756">
      <w:pPr>
        <w:pStyle w:val="a3"/>
        <w:numPr>
          <w:ilvl w:val="0"/>
          <w:numId w:val="2"/>
        </w:numPr>
        <w:ind w:left="709"/>
        <w:jc w:val="both"/>
      </w:pPr>
      <w:r w:rsidRPr="004733A2">
        <w:t xml:space="preserve">Положение о конфликте интересов (Приложение 3) </w:t>
      </w:r>
    </w:p>
    <w:p w:rsidR="00C07756" w:rsidRPr="004733A2" w:rsidRDefault="00C07756" w:rsidP="00C07756">
      <w:pPr>
        <w:jc w:val="both"/>
        <w:rPr>
          <w:rFonts w:ascii="Times New Roman" w:hAnsi="Times New Roman" w:cs="Times New Roman"/>
          <w:sz w:val="24"/>
          <w:szCs w:val="24"/>
        </w:rPr>
      </w:pPr>
    </w:p>
    <w:p w:rsidR="00C07756" w:rsidRPr="004733A2" w:rsidRDefault="00C07756" w:rsidP="00C07756">
      <w:pPr>
        <w:pStyle w:val="a3"/>
        <w:numPr>
          <w:ilvl w:val="0"/>
          <w:numId w:val="2"/>
        </w:numPr>
        <w:shd w:val="clear" w:color="auto" w:fill="FFFFFF"/>
        <w:ind w:left="709"/>
        <w:jc w:val="both"/>
        <w:textAlignment w:val="baseline"/>
        <w:rPr>
          <w:b/>
          <w:bCs/>
          <w:color w:val="000000"/>
          <w:bdr w:val="none" w:sz="0" w:space="0" w:color="auto" w:frame="1"/>
        </w:rPr>
      </w:pPr>
      <w:r w:rsidRPr="004733A2">
        <w:t xml:space="preserve">Регламент обмена подарками и знаками делового гостеприимства (Приложение 4) </w:t>
      </w:r>
    </w:p>
    <w:p w:rsidR="00C07756" w:rsidRPr="004733A2" w:rsidRDefault="00C07756" w:rsidP="00C07756">
      <w:pPr>
        <w:pStyle w:val="a4"/>
        <w:shd w:val="clear" w:color="auto" w:fill="FFFFFF"/>
        <w:spacing w:before="0" w:beforeAutospacing="0" w:after="0" w:afterAutospacing="0"/>
        <w:ind w:left="709"/>
        <w:jc w:val="both"/>
        <w:textAlignment w:val="baseline"/>
        <w:rPr>
          <w:b/>
          <w:bCs/>
          <w:color w:val="000000"/>
          <w:bdr w:val="none" w:sz="0" w:space="0" w:color="auto" w:frame="1"/>
        </w:rPr>
      </w:pPr>
    </w:p>
    <w:p w:rsidR="00C07756" w:rsidRPr="004733A2" w:rsidRDefault="00C07756" w:rsidP="00C07756">
      <w:pPr>
        <w:pStyle w:val="a4"/>
        <w:shd w:val="clear" w:color="auto" w:fill="FFFFFF"/>
        <w:spacing w:before="0" w:beforeAutospacing="0" w:after="0" w:afterAutospacing="0"/>
        <w:jc w:val="both"/>
        <w:textAlignment w:val="baseline"/>
        <w:rPr>
          <w:b/>
          <w:bCs/>
          <w:color w:val="000000"/>
          <w:bdr w:val="none" w:sz="0" w:space="0" w:color="auto" w:frame="1"/>
        </w:rPr>
      </w:pPr>
    </w:p>
    <w:p w:rsidR="00C07756" w:rsidRPr="004733A2" w:rsidRDefault="00C07756" w:rsidP="00C07756">
      <w:pPr>
        <w:pStyle w:val="a3"/>
        <w:ind w:left="709"/>
        <w:jc w:val="center"/>
        <w:rPr>
          <w:b/>
          <w:u w:val="single"/>
        </w:rPr>
      </w:pPr>
      <w:r w:rsidRPr="004733A2">
        <w:rPr>
          <w:b/>
          <w:u w:val="single"/>
        </w:rPr>
        <w:t>Общие положения антикоррупционной политики</w:t>
      </w:r>
    </w:p>
    <w:p w:rsidR="00C07756" w:rsidRPr="004733A2" w:rsidRDefault="00C07756" w:rsidP="00C07756">
      <w:pPr>
        <w:jc w:val="center"/>
        <w:rPr>
          <w:rFonts w:ascii="Times New Roman" w:hAnsi="Times New Roman" w:cs="Times New Roman"/>
          <w:b/>
          <w:sz w:val="24"/>
          <w:szCs w:val="24"/>
        </w:rPr>
      </w:pPr>
      <w:r w:rsidRPr="004733A2">
        <w:rPr>
          <w:rFonts w:ascii="Times New Roman" w:hAnsi="Times New Roman" w:cs="Times New Roman"/>
          <w:b/>
          <w:sz w:val="24"/>
          <w:szCs w:val="24"/>
          <w:u w:val="single"/>
        </w:rPr>
        <w:t xml:space="preserve">МБДОУ </w:t>
      </w:r>
      <w:proofErr w:type="spellStart"/>
      <w:r w:rsidR="00802053" w:rsidRPr="004733A2">
        <w:rPr>
          <w:rFonts w:ascii="Times New Roman" w:hAnsi="Times New Roman" w:cs="Times New Roman"/>
          <w:b/>
          <w:sz w:val="24"/>
          <w:szCs w:val="24"/>
        </w:rPr>
        <w:t>Ковылкинского</w:t>
      </w:r>
      <w:proofErr w:type="spellEnd"/>
      <w:r w:rsidR="00802053" w:rsidRPr="004733A2">
        <w:rPr>
          <w:rFonts w:ascii="Times New Roman" w:hAnsi="Times New Roman" w:cs="Times New Roman"/>
          <w:b/>
          <w:sz w:val="24"/>
          <w:szCs w:val="24"/>
        </w:rPr>
        <w:t xml:space="preserve"> детского сада « Колосок</w:t>
      </w:r>
      <w:r w:rsidRPr="004733A2">
        <w:rPr>
          <w:rFonts w:ascii="Times New Roman" w:hAnsi="Times New Roman" w:cs="Times New Roman"/>
          <w:b/>
          <w:sz w:val="24"/>
          <w:szCs w:val="24"/>
        </w:rPr>
        <w:t>»</w:t>
      </w:r>
    </w:p>
    <w:p w:rsidR="00C07756" w:rsidRPr="004733A2" w:rsidRDefault="00C07756" w:rsidP="00C07756">
      <w:pPr>
        <w:pStyle w:val="a3"/>
        <w:ind w:left="709"/>
        <w:jc w:val="center"/>
        <w:rPr>
          <w:b/>
          <w:u w:val="single"/>
        </w:rPr>
      </w:pPr>
    </w:p>
    <w:p w:rsidR="00C07756" w:rsidRPr="004733A2" w:rsidRDefault="00C07756" w:rsidP="00C07756">
      <w:pPr>
        <w:pStyle w:val="a3"/>
        <w:ind w:left="709"/>
        <w:jc w:val="both"/>
      </w:pPr>
    </w:p>
    <w:p w:rsidR="00C07756" w:rsidRPr="004733A2" w:rsidRDefault="00C07756" w:rsidP="00C07756">
      <w:pPr>
        <w:pStyle w:val="a4"/>
        <w:numPr>
          <w:ilvl w:val="0"/>
          <w:numId w:val="1"/>
        </w:numPr>
        <w:shd w:val="clear" w:color="auto" w:fill="FFFFFF"/>
        <w:spacing w:before="0" w:beforeAutospacing="0" w:after="0" w:afterAutospacing="0"/>
        <w:ind w:left="0" w:firstLine="0"/>
        <w:jc w:val="both"/>
        <w:textAlignment w:val="baseline"/>
      </w:pPr>
      <w:r w:rsidRPr="004733A2">
        <w:t>Понятие, цели и задачи антикоррупционной политики.</w:t>
      </w:r>
    </w:p>
    <w:p w:rsidR="00C07756" w:rsidRPr="004733A2" w:rsidRDefault="00C07756" w:rsidP="00C07756">
      <w:pPr>
        <w:pStyle w:val="a4"/>
        <w:shd w:val="clear" w:color="auto" w:fill="FFFFFF"/>
        <w:spacing w:before="0" w:beforeAutospacing="0" w:after="0" w:afterAutospacing="0"/>
        <w:jc w:val="both"/>
        <w:textAlignment w:val="baseline"/>
      </w:pPr>
    </w:p>
    <w:p w:rsidR="00C07756" w:rsidRPr="004733A2" w:rsidRDefault="00C07756" w:rsidP="00C07756">
      <w:pPr>
        <w:pStyle w:val="a4"/>
        <w:shd w:val="clear" w:color="auto" w:fill="FFFFFF"/>
        <w:spacing w:before="0" w:beforeAutospacing="0" w:after="0" w:afterAutospacing="0"/>
        <w:jc w:val="both"/>
        <w:textAlignment w:val="baseline"/>
      </w:pPr>
      <w:r w:rsidRPr="004733A2">
        <w:t>1.1. Антикоррупционная политика представляет собой комплекс взаимосвязанных принципов, процедур и конкретных мероприятий, направленных на предупреждение</w:t>
      </w:r>
      <w:r w:rsidR="00802053" w:rsidRPr="004733A2">
        <w:t xml:space="preserve"> коррупции в деятельности МБДОУ </w:t>
      </w:r>
      <w:proofErr w:type="spellStart"/>
      <w:r w:rsidR="00802053" w:rsidRPr="004733A2">
        <w:t>Ковылкинского</w:t>
      </w:r>
      <w:proofErr w:type="spellEnd"/>
      <w:r w:rsidR="00802053" w:rsidRPr="004733A2">
        <w:t xml:space="preserve"> детского сада « Колосок</w:t>
      </w:r>
      <w:r w:rsidRPr="004733A2">
        <w:t xml:space="preserve">» (далее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C07756" w:rsidRPr="004733A2" w:rsidRDefault="00C07756" w:rsidP="00C07756">
      <w:pPr>
        <w:pStyle w:val="a4"/>
        <w:shd w:val="clear" w:color="auto" w:fill="FFFFFF"/>
        <w:spacing w:before="0" w:beforeAutospacing="0" w:after="0" w:afterAutospacing="0"/>
        <w:jc w:val="both"/>
        <w:textAlignment w:val="baseline"/>
      </w:pPr>
      <w:r w:rsidRPr="004733A2">
        <w:t>1.2. Целью Антикоррупционной политики является формирование единого подхода к организации работы по предупреждению коррупции.</w:t>
      </w:r>
    </w:p>
    <w:p w:rsidR="00C07756" w:rsidRPr="004733A2" w:rsidRDefault="00C07756" w:rsidP="00C07756">
      <w:pPr>
        <w:pStyle w:val="a4"/>
        <w:shd w:val="clear" w:color="auto" w:fill="FFFFFF"/>
        <w:spacing w:before="0" w:beforeAutospacing="0" w:after="0" w:afterAutospacing="0"/>
        <w:jc w:val="both"/>
        <w:textAlignment w:val="baseline"/>
      </w:pPr>
      <w:r w:rsidRPr="004733A2">
        <w:t xml:space="preserve"> 1.3. Задачами Антикоррупционной политики являются:</w:t>
      </w:r>
    </w:p>
    <w:p w:rsidR="00C07756" w:rsidRPr="004733A2" w:rsidRDefault="00C07756" w:rsidP="00C07756">
      <w:pPr>
        <w:pStyle w:val="a4"/>
        <w:shd w:val="clear" w:color="auto" w:fill="FFFFFF"/>
        <w:spacing w:before="0" w:beforeAutospacing="0" w:after="0" w:afterAutospacing="0"/>
        <w:jc w:val="both"/>
        <w:textAlignment w:val="baseline"/>
      </w:pPr>
      <w:r w:rsidRPr="004733A2">
        <w:t xml:space="preserve"> –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C07756" w:rsidRPr="004733A2" w:rsidRDefault="00C07756" w:rsidP="00C07756">
      <w:pPr>
        <w:pStyle w:val="a4"/>
        <w:shd w:val="clear" w:color="auto" w:fill="FFFFFF"/>
        <w:spacing w:before="0" w:beforeAutospacing="0" w:after="0" w:afterAutospacing="0"/>
        <w:jc w:val="both"/>
        <w:textAlignment w:val="baseline"/>
      </w:pPr>
      <w:r w:rsidRPr="004733A2">
        <w:t xml:space="preserve"> – определение основных принципов работы по предупреждению коррупции в организации;</w:t>
      </w:r>
    </w:p>
    <w:p w:rsidR="00C07756" w:rsidRPr="004733A2" w:rsidRDefault="00C07756" w:rsidP="00C07756">
      <w:pPr>
        <w:pStyle w:val="a4"/>
        <w:shd w:val="clear" w:color="auto" w:fill="FFFFFF"/>
        <w:spacing w:before="0" w:beforeAutospacing="0" w:after="0" w:afterAutospacing="0"/>
        <w:jc w:val="both"/>
        <w:textAlignment w:val="baseline"/>
      </w:pPr>
      <w:r w:rsidRPr="004733A2">
        <w:lastRenderedPageBreak/>
        <w:t xml:space="preserve"> – методическое обеспечение разработки и реализации мер, направленных на профилактику и противодействие коррупции в организации;</w:t>
      </w:r>
    </w:p>
    <w:p w:rsidR="00C07756" w:rsidRPr="004733A2" w:rsidRDefault="00C07756" w:rsidP="00C07756">
      <w:pPr>
        <w:pStyle w:val="a4"/>
        <w:shd w:val="clear" w:color="auto" w:fill="FFFFFF"/>
        <w:spacing w:before="0" w:beforeAutospacing="0" w:after="0" w:afterAutospacing="0"/>
        <w:jc w:val="both"/>
        <w:textAlignment w:val="baseline"/>
      </w:pPr>
      <w:r w:rsidRPr="004733A2">
        <w:t xml:space="preserve"> – определение должностных лиц организации, ответственных за реализацию Антикоррупционной политики;</w:t>
      </w:r>
    </w:p>
    <w:p w:rsidR="00C07756" w:rsidRPr="004733A2" w:rsidRDefault="00C07756" w:rsidP="00C07756">
      <w:pPr>
        <w:pStyle w:val="a4"/>
        <w:shd w:val="clear" w:color="auto" w:fill="FFFFFF"/>
        <w:spacing w:before="0" w:beforeAutospacing="0" w:after="0" w:afterAutospacing="0"/>
        <w:jc w:val="both"/>
        <w:textAlignment w:val="baseline"/>
      </w:pPr>
      <w:r w:rsidRPr="004733A2">
        <w:t xml:space="preserve"> – закрепление ответственности работников за несоблюдение требований Антикоррупционной политики.</w:t>
      </w:r>
    </w:p>
    <w:p w:rsidR="00C07756" w:rsidRPr="004733A2" w:rsidRDefault="00C07756" w:rsidP="00C07756">
      <w:pPr>
        <w:pStyle w:val="a4"/>
        <w:shd w:val="clear" w:color="auto" w:fill="FFFFFF"/>
        <w:spacing w:before="0" w:beforeAutospacing="0" w:after="0" w:afterAutospacing="0"/>
        <w:jc w:val="both"/>
        <w:textAlignment w:val="baseline"/>
      </w:pPr>
    </w:p>
    <w:p w:rsidR="00C07756" w:rsidRPr="004733A2" w:rsidRDefault="00C07756" w:rsidP="00C07756">
      <w:pPr>
        <w:pStyle w:val="a4"/>
        <w:numPr>
          <w:ilvl w:val="0"/>
          <w:numId w:val="1"/>
        </w:numPr>
        <w:shd w:val="clear" w:color="auto" w:fill="FFFFFF"/>
        <w:spacing w:before="0" w:beforeAutospacing="0" w:after="0" w:afterAutospacing="0"/>
        <w:jc w:val="both"/>
        <w:textAlignment w:val="baseline"/>
      </w:pPr>
      <w:r w:rsidRPr="004733A2">
        <w:t>Термины и определения.</w:t>
      </w:r>
    </w:p>
    <w:p w:rsidR="00C07756" w:rsidRPr="004733A2" w:rsidRDefault="00C07756" w:rsidP="00C07756">
      <w:pPr>
        <w:pStyle w:val="a4"/>
        <w:shd w:val="clear" w:color="auto" w:fill="FFFFFF"/>
        <w:spacing w:before="0" w:beforeAutospacing="0" w:after="0" w:afterAutospacing="0"/>
        <w:ind w:left="720"/>
        <w:jc w:val="both"/>
        <w:textAlignment w:val="baseline"/>
      </w:pPr>
    </w:p>
    <w:p w:rsidR="00C07756" w:rsidRPr="004733A2" w:rsidRDefault="00C07756" w:rsidP="00C07756">
      <w:pPr>
        <w:pStyle w:val="a4"/>
        <w:numPr>
          <w:ilvl w:val="1"/>
          <w:numId w:val="1"/>
        </w:numPr>
        <w:shd w:val="clear" w:color="auto" w:fill="FFFFFF"/>
        <w:spacing w:before="0" w:beforeAutospacing="0" w:after="0" w:afterAutospacing="0"/>
        <w:jc w:val="both"/>
        <w:textAlignment w:val="baseline"/>
      </w:pPr>
      <w:r w:rsidRPr="004733A2">
        <w:t>В целях настоящей Антикоррупционной политики применяются следующие термины и определения: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аффилированные лица - физические и юридические лица, способные оказывать влияние на деятельность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proofErr w:type="gramStart"/>
      <w:r w:rsidRPr="004733A2">
        <w:t>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4733A2">
        <w:t xml:space="preserve"> равно за общее покровительство или попустительство по работе.</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Закон о противодействии коррупции – Федеральный закон от 25.12.2008 № 273-ФЗ «О противодействии коррупции»;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Ростовской области и муниципальные правовые акты;</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комиссия - комиссия по противодействию коррупции; коммерческий подкуп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w:t>
      </w:r>
      <w:proofErr w:type="spellStart"/>
      <w:r w:rsidRPr="004733A2">
        <w:t>положением</w:t>
      </w:r>
      <w:proofErr w:type="gramStart"/>
      <w:r w:rsidRPr="004733A2">
        <w:t>;к</w:t>
      </w:r>
      <w:proofErr w:type="gramEnd"/>
      <w:r w:rsidRPr="004733A2">
        <w:t>онфликт</w:t>
      </w:r>
      <w:proofErr w:type="spellEnd"/>
      <w:r w:rsidRPr="004733A2">
        <w:t xml:space="preserve">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w:t>
      </w:r>
      <w:proofErr w:type="gramStart"/>
      <w:r w:rsidRPr="004733A2">
        <w:t xml:space="preserve">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 </w:t>
      </w:r>
      <w:proofErr w:type="gramEnd"/>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контрагент – любое юридическое или физическое лицо, с которым организация вступает в договорные отношения, за исключением трудовых отношений; </w:t>
      </w:r>
    </w:p>
    <w:p w:rsidR="00C07756" w:rsidRPr="004733A2" w:rsidRDefault="00C07756" w:rsidP="00C07756">
      <w:pPr>
        <w:pStyle w:val="a4"/>
        <w:shd w:val="clear" w:color="auto" w:fill="FFFFFF"/>
        <w:spacing w:before="0" w:beforeAutospacing="0" w:after="0" w:afterAutospacing="0"/>
        <w:ind w:firstLine="360"/>
        <w:jc w:val="both"/>
        <w:textAlignment w:val="baseline"/>
      </w:pPr>
      <w:proofErr w:type="gramStart"/>
      <w:r w:rsidRPr="004733A2">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Pr="004733A2">
        <w:lastRenderedPageBreak/>
        <w:t>другими физическими лицами</w:t>
      </w:r>
      <w:proofErr w:type="gramEnd"/>
      <w:r w:rsidRPr="004733A2">
        <w:t xml:space="preserve">. Коррупцией также является совершение перечисленных деяний от имени или в интересах юридического лица;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организация – муниципальное бюджетное дошкольное образ</w:t>
      </w:r>
      <w:r w:rsidR="00802053" w:rsidRPr="004733A2">
        <w:t>овательное учреждение Ковылкинский детский сад «Колосок» (МБДОУ Ковылкинский</w:t>
      </w:r>
      <w:r w:rsidRPr="004733A2">
        <w:t xml:space="preserve"> д/сад </w:t>
      </w:r>
      <w:r w:rsidR="00802053" w:rsidRPr="004733A2">
        <w:t>«Колосок</w:t>
      </w:r>
      <w:r w:rsidRPr="004733A2">
        <w:t>»);</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официальный сайт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4733A2">
        <w:t>адрес</w:t>
      </w:r>
      <w:proofErr w:type="gramEnd"/>
      <w:r w:rsidRPr="004733A2">
        <w:t xml:space="preserve"> которого включает доменное имя, права на которое принадлежат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а) по предупреждению коррупции, в том числе по выявлению и последующему устранению причин коррупции (профилактика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б) по выявлению, предупреждению, пресечению, раскрытию и расследованию коррупционных правонарушений (борьба с коррупцией);</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в) по минимизации и (или) ликвидации последствий коррупционных правонарушений;</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работник - физическое лицо, вступившее в трудовые отношения с организацией;</w:t>
      </w:r>
    </w:p>
    <w:p w:rsidR="00C07756" w:rsidRPr="004733A2" w:rsidRDefault="00C07756" w:rsidP="00C07756">
      <w:pPr>
        <w:pStyle w:val="a4"/>
        <w:shd w:val="clear" w:color="auto" w:fill="FFFFFF"/>
        <w:spacing w:before="0" w:beforeAutospacing="0" w:after="0" w:afterAutospacing="0"/>
        <w:ind w:firstLine="360"/>
        <w:jc w:val="both"/>
        <w:textAlignment w:val="baseline"/>
      </w:pPr>
      <w:proofErr w:type="gramStart"/>
      <w:r w:rsidRPr="004733A2">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 Основные принципы работы по предупреждению коррупции в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 Антикоррупционная политика организации основывается на следующих основных принципах:</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lastRenderedPageBreak/>
        <w:t>3.1.2.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3.1.3. 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3.1.5. 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w:t>
      </w:r>
      <w:proofErr w:type="gramStart"/>
      <w:r w:rsidRPr="004733A2">
        <w:t>приносят значимый результат</w:t>
      </w:r>
      <w:proofErr w:type="gramEnd"/>
      <w:r w:rsidRPr="004733A2">
        <w:t>.</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3.1.6. 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3.1.7. 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Pr="004733A2">
        <w:t>контроля за</w:t>
      </w:r>
      <w:proofErr w:type="gramEnd"/>
      <w:r w:rsidRPr="004733A2">
        <w:t xml:space="preserve"> их исполнением.</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4. Область применения Антикоррупционной политики и круг лиц, попадающих под ее действие.</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5. Должностные лица организации, ответственные за реализацию Антикоррупционной политики, и формируемые коллегиальные органы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5.1. Руководитель организации является ответственным за организацию всех мероприятий, направленных на предупреждение коррупции в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5.3. Основные обязанности лица (лиц), ответственных за реализацию Антикоррупционной политики: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подготовка рекомендаций для принятия решений по вопросам предупреждения коррупции в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подготовка предложений, направленных на устранение причин и условий, порождающих риск возникновения коррупции в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проведение контрольных мероприятий, направленных на выявление коррупционных правонарушений, совершенных работниками;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организация проведения оценки коррупционных рисков;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lastRenderedPageBreak/>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организация работы по заполнению и рассмотрению деклараций о конфликте интересов;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организация мероприятий по вопросам профилактики и противодействия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организация мероприятий по антикоррупционному просвещению работников; – индивидуальное консультирование работников;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участие в организации антикоррупционной пропаганды;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5.6.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руководствоваться положениями настоящей Антикоррупционной политики и неукоснительно соблюдать ее принципы и требования;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воздерживаться от совершения и (или) участия в совершении коррупционных правонарушений в интересах или от имени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6. Мероприятия по предупреждению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6.1. Работа по предупреждению коррупции в организации ведется в соответствии с утверждаемым в установленном порядке планом противодействия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7. Внедрение стандартов поведения работников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lastRenderedPageBreak/>
        <w:t xml:space="preserve"> 7.1.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7.2. Общие </w:t>
      </w:r>
      <w:proofErr w:type="gramStart"/>
      <w:r w:rsidRPr="004733A2">
        <w:t>правила</w:t>
      </w:r>
      <w:proofErr w:type="gramEnd"/>
      <w:r w:rsidRPr="004733A2">
        <w:t xml:space="preserve"> и принципы поведения закреплены в Кодексе этики и служебного поведения работников организации (Приложение № 2 к Антикоррупционной политике).</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8. Выявление и урегулирование конфликта интересов.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8.1. В основу работы по урегулированию конфликта интересов в организации положены следующие принципы: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обязательность раскрытия сведений о возможном или возникшем конфликте интересов;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индивидуальное рассмотрение и оценка </w:t>
      </w:r>
      <w:proofErr w:type="spellStart"/>
      <w:r w:rsidRPr="004733A2">
        <w:t>репутационных</w:t>
      </w:r>
      <w:proofErr w:type="spellEnd"/>
      <w:r w:rsidRPr="004733A2">
        <w:t xml:space="preserve"> рисков для организации при выявлении каждого конфликта интересов и его урегулирование;</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конфиденциальность процесса раскрытия сведений о конфликте интересов и процесса его урегулирования;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соблюдение баланса интересов организации и работника при урегулировании конфликта интересов;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8.2. Работник обязан принимать меры по недопущению любой возможности возникновения конфликта интересов.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8.3.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8.4.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8.5.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9. Правила обмена деловыми подарками и знаками делового гостеприимства.</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9.1.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9.2.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4733A2">
        <w:t>имиджевых</w:t>
      </w:r>
      <w:proofErr w:type="spellEnd"/>
      <w:r w:rsidRPr="004733A2">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10. Меры по предупреждению коррупции при взаимодействии с контрагентами.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lastRenderedPageBreak/>
        <w:t xml:space="preserve"> 10.1. Работа по предупреждению коррупции при взаимодействии с контрагентами, проводится по следующим направлениям: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10.1.1.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10.1.2.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10.1.3.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10.1.4. Размещение на официальном сайте организации информации о мерах по предупреждению коррупции, предпринимаемых в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11. Оценка коррупционных рисков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11.1. Целью оценки коррупционных рисков организации являются: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11.1.1. обеспечение соответствия реализуемых мер предупреждения коррупции специфике деятельности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11.1.2. рациональное использование ресурсов, направляемых на проведение работы по предупреждению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11.1.3.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12. Антикоррупционное просвещение работников.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12.1.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12.2.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12.5.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13. Внутренний контроль.</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13.1.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13.2. Задачами внутреннего контроля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lastRenderedPageBreak/>
        <w:t>13.3. Требования Антикоррупционной политики, учитываемые при формировании системы внутреннего контроля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контроль документирования операций хозяйственной деятельности организации;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проверка экономической обоснованности осуществляемых операций в сферах коррупционного риска.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13.3.1. Контроль документирования операций хозяйственной </w:t>
      </w:r>
      <w:proofErr w:type="gramStart"/>
      <w:r w:rsidRPr="004733A2">
        <w:t>деятельности</w:t>
      </w:r>
      <w:proofErr w:type="gramEnd"/>
      <w:r w:rsidRPr="004733A2">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13.3.2.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оплата услуг, характер которых не определен либо вызывает сомнения;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закупки или продажи по ценам, значительно отличающимся от </w:t>
      </w:r>
      <w:proofErr w:type="gramStart"/>
      <w:r w:rsidRPr="004733A2">
        <w:t>рыночных</w:t>
      </w:r>
      <w:proofErr w:type="gramEnd"/>
      <w:r w:rsidRPr="004733A2">
        <w:t xml:space="preserve">; – сомнительные платежи наличными деньгами.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14. Сотрудничество с контрольно – надзорными и правоохранительными органами в сфере противодействия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14.1.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4733A2">
        <w:t>организации</w:t>
      </w:r>
      <w:proofErr w:type="gramEnd"/>
      <w:r w:rsidRPr="004733A2">
        <w:t xml:space="preserve"> декларируемым антикоррупционным стандартам поведения.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14.2.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14.3. </w:t>
      </w:r>
      <w:proofErr w:type="gramStart"/>
      <w:r w:rsidRPr="004733A2">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14.4. Сотрудничество с контрольно – надзорными и правоохранительными органами также осуществляется в форме: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14.5. Руководитель организации и работники оказывают поддержку правоохранительным органам в выявлении и расследовании фактов коррупции, </w:t>
      </w:r>
      <w:r w:rsidRPr="004733A2">
        <w:lastRenderedPageBreak/>
        <w:t xml:space="preserve">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14.6.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15. Ответственность работников за несоблюдение требований антикоррупционной политики.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15.1. Организация и ее работники должны соблюдать нормы законодательства о противодействии коррупции.</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15.2.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16. Порядок пересмотра и внесения изменений в Антикоррупционную политику.</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16.1. Организация осуществляет регулярный мониторинг эффективности реализации Антикоррупционной политики. </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16.2. Должностное лицо, ответственное за реализацию Антикоррупционной политики, рассматривает реализацию мер по предупреждению коррупции в организации, на основании чего в настоящую Антикоррупционную политику могут быть внесены изменения и дополнения.</w:t>
      </w:r>
    </w:p>
    <w:p w:rsidR="00C07756" w:rsidRPr="004733A2" w:rsidRDefault="00C07756" w:rsidP="00C07756">
      <w:pPr>
        <w:pStyle w:val="a4"/>
        <w:shd w:val="clear" w:color="auto" w:fill="FFFFFF"/>
        <w:spacing w:before="0" w:beforeAutospacing="0" w:after="0" w:afterAutospacing="0"/>
        <w:ind w:firstLine="360"/>
        <w:jc w:val="both"/>
        <w:textAlignment w:val="baseline"/>
      </w:pPr>
      <w:r w:rsidRPr="004733A2">
        <w:t xml:space="preserve"> 16.3.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 </w:t>
      </w: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C07756" w:rsidRPr="004733A2" w:rsidRDefault="00C07756" w:rsidP="00C07756">
      <w:pPr>
        <w:pStyle w:val="a4"/>
        <w:shd w:val="clear" w:color="auto" w:fill="FFFFFF"/>
        <w:spacing w:before="0" w:beforeAutospacing="0" w:after="0" w:afterAutospacing="0"/>
        <w:ind w:firstLine="360"/>
        <w:jc w:val="both"/>
        <w:textAlignment w:val="baseline"/>
      </w:pPr>
    </w:p>
    <w:p w:rsidR="00180B6D" w:rsidRPr="004733A2" w:rsidRDefault="00180B6D">
      <w:pPr>
        <w:rPr>
          <w:rFonts w:ascii="Times New Roman" w:hAnsi="Times New Roman" w:cs="Times New Roman"/>
          <w:sz w:val="24"/>
          <w:szCs w:val="24"/>
        </w:rPr>
      </w:pPr>
      <w:bookmarkStart w:id="0" w:name="_GoBack"/>
      <w:bookmarkEnd w:id="0"/>
    </w:p>
    <w:sectPr w:rsidR="00180B6D" w:rsidRPr="00473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44D8C"/>
    <w:multiLevelType w:val="hybridMultilevel"/>
    <w:tmpl w:val="5C0A7F92"/>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
    <w:nsid w:val="748C79B1"/>
    <w:multiLevelType w:val="multilevel"/>
    <w:tmpl w:val="7EA890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C07756"/>
    <w:rsid w:val="00180B6D"/>
    <w:rsid w:val="003103E5"/>
    <w:rsid w:val="004733A2"/>
    <w:rsid w:val="00802053"/>
    <w:rsid w:val="00C0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756"/>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C077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3985</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6</cp:revision>
  <dcterms:created xsi:type="dcterms:W3CDTF">2019-01-11T10:51:00Z</dcterms:created>
  <dcterms:modified xsi:type="dcterms:W3CDTF">2019-01-17T06:56:00Z</dcterms:modified>
</cp:coreProperties>
</file>